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BD7D" w14:textId="77777777" w:rsidR="00837D1E" w:rsidRDefault="00000000">
      <w:pPr>
        <w:tabs>
          <w:tab w:val="left" w:pos="5766"/>
        </w:tabs>
        <w:ind w:left="1347"/>
        <w:rPr>
          <w:rFonts w:ascii="Times New Roman"/>
          <w:position w:val="1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D206F6" wp14:editId="3261E88B">
            <wp:extent cx="2508723" cy="884301"/>
            <wp:effectExtent l="0" t="0" r="0" b="0"/>
            <wp:docPr id="1" name="Image 1" descr="A black and white logo with black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with black text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723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 wp14:anchorId="7122DE21" wp14:editId="61B09CAF">
            <wp:extent cx="2173059" cy="71894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059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E3841" w14:textId="77777777" w:rsidR="00837D1E" w:rsidRDefault="00837D1E">
      <w:pPr>
        <w:pStyle w:val="BodyText"/>
        <w:spacing w:before="289"/>
        <w:ind w:left="0" w:firstLine="0"/>
        <w:rPr>
          <w:rFonts w:ascii="Times New Roman"/>
          <w:sz w:val="40"/>
        </w:rPr>
      </w:pPr>
    </w:p>
    <w:p w14:paraId="13B795E0" w14:textId="1B6B4FA6" w:rsidR="00837D1E" w:rsidRPr="00E476EF" w:rsidRDefault="00000000" w:rsidP="00E476EF">
      <w:pPr>
        <w:pStyle w:val="Title"/>
        <w:ind w:right="356"/>
        <w:rPr>
          <w:sz w:val="32"/>
          <w:szCs w:val="32"/>
          <w:u w:val="none"/>
        </w:rPr>
      </w:pPr>
      <w:r w:rsidRPr="00E476EF">
        <w:rPr>
          <w:sz w:val="32"/>
          <w:szCs w:val="32"/>
        </w:rPr>
        <w:t>How</w:t>
      </w:r>
      <w:r w:rsidRPr="00E476EF">
        <w:rPr>
          <w:spacing w:val="-7"/>
          <w:sz w:val="32"/>
          <w:szCs w:val="32"/>
        </w:rPr>
        <w:t xml:space="preserve"> </w:t>
      </w:r>
      <w:r w:rsidRPr="00E476EF">
        <w:rPr>
          <w:sz w:val="32"/>
          <w:szCs w:val="32"/>
        </w:rPr>
        <w:t>to</w:t>
      </w:r>
      <w:r w:rsidRPr="00E476EF">
        <w:rPr>
          <w:spacing w:val="-6"/>
          <w:sz w:val="32"/>
          <w:szCs w:val="32"/>
        </w:rPr>
        <w:t xml:space="preserve"> </w:t>
      </w:r>
      <w:r w:rsidRPr="00E476EF">
        <w:rPr>
          <w:sz w:val="32"/>
          <w:szCs w:val="32"/>
        </w:rPr>
        <w:t>Obtain</w:t>
      </w:r>
      <w:r w:rsidRPr="00E476EF">
        <w:rPr>
          <w:spacing w:val="-6"/>
          <w:sz w:val="32"/>
          <w:szCs w:val="32"/>
        </w:rPr>
        <w:t xml:space="preserve"> </w:t>
      </w:r>
      <w:r w:rsidRPr="00E476EF">
        <w:rPr>
          <w:spacing w:val="-4"/>
          <w:sz w:val="32"/>
          <w:szCs w:val="32"/>
        </w:rPr>
        <w:t>Your</w:t>
      </w:r>
      <w:r w:rsidR="00E476EF">
        <w:rPr>
          <w:spacing w:val="-4"/>
          <w:sz w:val="32"/>
          <w:szCs w:val="32"/>
        </w:rPr>
        <w:t xml:space="preserve"> </w:t>
      </w:r>
      <w:r w:rsidRPr="00E476EF">
        <w:rPr>
          <w:sz w:val="32"/>
          <w:szCs w:val="32"/>
          <w:u w:val="thick"/>
        </w:rPr>
        <w:t>Certiﬁed</w:t>
      </w:r>
      <w:r w:rsidRPr="00E476EF">
        <w:rPr>
          <w:spacing w:val="-9"/>
          <w:sz w:val="32"/>
          <w:szCs w:val="32"/>
          <w:u w:val="thick"/>
        </w:rPr>
        <w:t xml:space="preserve"> </w:t>
      </w:r>
      <w:r w:rsidRPr="00E476EF">
        <w:rPr>
          <w:sz w:val="32"/>
          <w:szCs w:val="32"/>
          <w:u w:val="thick"/>
        </w:rPr>
        <w:t>Food</w:t>
      </w:r>
      <w:r w:rsidRPr="00E476EF">
        <w:rPr>
          <w:spacing w:val="-11"/>
          <w:sz w:val="32"/>
          <w:szCs w:val="32"/>
          <w:u w:val="thick"/>
        </w:rPr>
        <w:t xml:space="preserve"> </w:t>
      </w:r>
      <w:r w:rsidRPr="00E476EF">
        <w:rPr>
          <w:sz w:val="32"/>
          <w:szCs w:val="32"/>
          <w:u w:val="thick"/>
        </w:rPr>
        <w:t>Protection</w:t>
      </w:r>
      <w:r w:rsidRPr="00E476EF">
        <w:rPr>
          <w:spacing w:val="-9"/>
          <w:sz w:val="32"/>
          <w:szCs w:val="32"/>
          <w:u w:val="thick"/>
        </w:rPr>
        <w:t xml:space="preserve"> </w:t>
      </w:r>
      <w:r w:rsidRPr="00E476EF">
        <w:rPr>
          <w:sz w:val="32"/>
          <w:szCs w:val="32"/>
          <w:u w:val="thick"/>
        </w:rPr>
        <w:t>Manager</w:t>
      </w:r>
      <w:r w:rsidRPr="00E476EF">
        <w:rPr>
          <w:spacing w:val="-11"/>
          <w:sz w:val="32"/>
          <w:szCs w:val="32"/>
          <w:u w:val="thick"/>
        </w:rPr>
        <w:t xml:space="preserve"> </w:t>
      </w:r>
      <w:r w:rsidRPr="00E476EF">
        <w:rPr>
          <w:spacing w:val="-2"/>
          <w:sz w:val="32"/>
          <w:szCs w:val="32"/>
          <w:u w:val="thick"/>
        </w:rPr>
        <w:t>certiﬁcate</w:t>
      </w:r>
    </w:p>
    <w:p w14:paraId="04FD62A2" w14:textId="77777777" w:rsidR="00837D1E" w:rsidRDefault="00837D1E">
      <w:pPr>
        <w:pStyle w:val="BodyText"/>
        <w:spacing w:before="335"/>
        <w:ind w:left="0" w:firstLine="0"/>
        <w:rPr>
          <w:b/>
        </w:rPr>
      </w:pPr>
    </w:p>
    <w:p w14:paraId="07BD936F" w14:textId="70EBE10C" w:rsidR="00837D1E" w:rsidRDefault="00000000">
      <w:pPr>
        <w:pStyle w:val="BodyText"/>
        <w:spacing w:line="256" w:lineRule="auto"/>
        <w:ind w:left="215" w:right="132" w:firstLine="0"/>
      </w:pPr>
      <w:r>
        <w:t>Take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ANSI</w:t>
      </w:r>
      <w:r>
        <w:rPr>
          <w:spacing w:val="-12"/>
        </w:rPr>
        <w:t xml:space="preserve"> </w:t>
      </w:r>
      <w:r>
        <w:t>(American</w:t>
      </w:r>
      <w:r>
        <w:rPr>
          <w:spacing w:val="-12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Institute)</w:t>
      </w:r>
      <w:r>
        <w:rPr>
          <w:spacing w:val="-12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Certiﬁed</w:t>
      </w:r>
      <w:r>
        <w:rPr>
          <w:spacing w:val="-12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 xml:space="preserve">Protection Managers (CFPM) course. The CFPM certiﬁcate is required to open a cottage food operation. </w:t>
      </w:r>
      <w:r w:rsidR="003F543D">
        <w:t>Here are</w:t>
      </w:r>
      <w:r>
        <w:t xml:space="preserve"> options to obtain this certiﬁcate</w:t>
      </w:r>
      <w:r w:rsidR="003F543D">
        <w:t>:</w:t>
      </w:r>
    </w:p>
    <w:p w14:paraId="0ECDADBE" w14:textId="77777777" w:rsidR="00837D1E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936"/>
        </w:tabs>
        <w:spacing w:before="170" w:line="256" w:lineRule="auto"/>
        <w:ind w:right="467" w:hanging="721"/>
        <w:rPr>
          <w:sz w:val="28"/>
        </w:rPr>
      </w:pPr>
      <w:r>
        <w:rPr>
          <w:b/>
          <w:sz w:val="28"/>
        </w:rPr>
        <w:t xml:space="preserve">Olney Central College </w:t>
      </w:r>
      <w:r>
        <w:rPr>
          <w:sz w:val="28"/>
        </w:rPr>
        <w:t>(</w:t>
      </w:r>
      <w:hyperlink r:id="rId7">
        <w:r>
          <w:rPr>
            <w:color w:val="0562C1"/>
            <w:sz w:val="28"/>
            <w:u w:val="single" w:color="0562C1"/>
          </w:rPr>
          <w:t>www.iecc.edu/occ</w:t>
        </w:r>
        <w:r>
          <w:rPr>
            <w:sz w:val="28"/>
          </w:rPr>
          <w:t>)</w:t>
        </w:r>
      </w:hyperlink>
      <w:r>
        <w:rPr>
          <w:sz w:val="28"/>
        </w:rPr>
        <w:t xml:space="preserve"> in Olney oﬀers a regularly scheduled Sanitation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6"/>
          <w:sz w:val="28"/>
        </w:rPr>
        <w:t xml:space="preserve"> </w:t>
      </w:r>
      <w:r>
        <w:rPr>
          <w:sz w:val="28"/>
        </w:rPr>
        <w:t>Safety</w:t>
      </w:r>
      <w:r>
        <w:rPr>
          <w:spacing w:val="-7"/>
          <w:sz w:val="28"/>
        </w:rPr>
        <w:t xml:space="preserve"> </w:t>
      </w:r>
      <w:r>
        <w:rPr>
          <w:sz w:val="28"/>
        </w:rPr>
        <w:t>Classes.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CFPM</w:t>
      </w:r>
      <w:r>
        <w:rPr>
          <w:spacing w:val="-7"/>
          <w:sz w:val="28"/>
        </w:rPr>
        <w:t xml:space="preserve"> </w:t>
      </w:r>
      <w:r>
        <w:rPr>
          <w:sz w:val="28"/>
        </w:rPr>
        <w:t>exam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taken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at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end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class.</w:t>
      </w:r>
      <w:r>
        <w:rPr>
          <w:spacing w:val="-4"/>
          <w:sz w:val="28"/>
        </w:rPr>
        <w:t xml:space="preserve"> </w:t>
      </w:r>
      <w:r>
        <w:rPr>
          <w:sz w:val="28"/>
        </w:rPr>
        <w:t>Call 618-395-7777 to register.</w:t>
      </w:r>
    </w:p>
    <w:p w14:paraId="038F1025" w14:textId="77777777" w:rsidR="00837D1E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before="168" w:line="259" w:lineRule="auto"/>
        <w:ind w:hanging="720"/>
        <w:rPr>
          <w:sz w:val="28"/>
        </w:rPr>
      </w:pPr>
      <w:r>
        <w:rPr>
          <w:b/>
          <w:sz w:val="28"/>
        </w:rPr>
        <w:t>Rend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Lake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College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</w:t>
      </w:r>
      <w:hyperlink r:id="rId8">
        <w:r>
          <w:rPr>
            <w:color w:val="0562C1"/>
            <w:sz w:val="28"/>
            <w:u w:val="single" w:color="0562C1"/>
          </w:rPr>
          <w:t>www.rlc.edu</w:t>
        </w:r>
      </w:hyperlink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Ina</w:t>
      </w:r>
      <w:r>
        <w:rPr>
          <w:spacing w:val="-5"/>
          <w:sz w:val="28"/>
        </w:rPr>
        <w:t xml:space="preserve"> </w:t>
      </w:r>
      <w:r>
        <w:rPr>
          <w:sz w:val="28"/>
        </w:rPr>
        <w:t>oﬀers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regularly</w:t>
      </w:r>
      <w:r>
        <w:rPr>
          <w:spacing w:val="-9"/>
          <w:sz w:val="28"/>
        </w:rPr>
        <w:t xml:space="preserve"> </w:t>
      </w:r>
      <w:r>
        <w:rPr>
          <w:sz w:val="28"/>
        </w:rPr>
        <w:t>scheduled</w:t>
      </w:r>
      <w:r>
        <w:rPr>
          <w:spacing w:val="-11"/>
          <w:sz w:val="28"/>
        </w:rPr>
        <w:t xml:space="preserve"> </w:t>
      </w:r>
      <w:r>
        <w:rPr>
          <w:sz w:val="28"/>
        </w:rPr>
        <w:t>day-long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Sanitation &amp; Safety Class. The CFPM exam </w:t>
      </w:r>
      <w:proofErr w:type="gramStart"/>
      <w:r>
        <w:rPr>
          <w:sz w:val="28"/>
        </w:rPr>
        <w:t>is taken</w:t>
      </w:r>
      <w:proofErr w:type="gramEnd"/>
      <w:r>
        <w:rPr>
          <w:sz w:val="28"/>
        </w:rPr>
        <w:t xml:space="preserve"> at the end of the class. Call 618-437-5321, Ext. 1714 to enroll.</w:t>
      </w:r>
    </w:p>
    <w:p w14:paraId="226AFECF" w14:textId="77777777" w:rsidR="00837D1E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before="160" w:line="256" w:lineRule="auto"/>
        <w:ind w:right="253" w:hanging="720"/>
        <w:rPr>
          <w:sz w:val="28"/>
        </w:rPr>
      </w:pPr>
      <w:r>
        <w:rPr>
          <w:b/>
          <w:sz w:val="28"/>
        </w:rPr>
        <w:t>Southeastern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Illinois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College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color w:val="0562C1"/>
            <w:sz w:val="28"/>
            <w:u w:val="single" w:color="0562C1"/>
          </w:rPr>
          <w:t>www.sic.edu</w:t>
        </w:r>
      </w:hyperlink>
      <w:r>
        <w:rPr>
          <w:sz w:val="28"/>
        </w:rPr>
        <w:t>)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Harrisburg</w:t>
      </w:r>
      <w:r>
        <w:rPr>
          <w:spacing w:val="-10"/>
          <w:sz w:val="28"/>
        </w:rPr>
        <w:t xml:space="preserve"> </w:t>
      </w:r>
      <w:r>
        <w:rPr>
          <w:sz w:val="28"/>
        </w:rPr>
        <w:t>oﬀers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regularly</w:t>
      </w:r>
      <w:r>
        <w:rPr>
          <w:spacing w:val="-9"/>
          <w:sz w:val="28"/>
        </w:rPr>
        <w:t xml:space="preserve"> </w:t>
      </w:r>
      <w:r>
        <w:rPr>
          <w:sz w:val="28"/>
        </w:rPr>
        <w:t>scheduled day-long Sanitation &amp; Safety Class, FOS 112. Call 618-252-5400 x4120 to register.</w:t>
      </w:r>
    </w:p>
    <w:p w14:paraId="7DBE1AD8" w14:textId="77777777" w:rsidR="00837D1E" w:rsidRDefault="00000000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526" w:hanging="720"/>
        <w:rPr>
          <w:sz w:val="28"/>
        </w:rPr>
      </w:pPr>
      <w:r>
        <w:rPr>
          <w:b/>
          <w:sz w:val="28"/>
        </w:rPr>
        <w:t>ServSafe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</w:t>
      </w:r>
      <w:hyperlink r:id="rId10">
        <w:r>
          <w:rPr>
            <w:color w:val="0562C1"/>
            <w:sz w:val="28"/>
            <w:u w:val="single" w:color="0562C1"/>
          </w:rPr>
          <w:t>www.servsafe.com/ServSafe-Manager</w:t>
        </w:r>
        <w:r>
          <w:rPr>
            <w:sz w:val="28"/>
          </w:rPr>
          <w:t>)</w:t>
        </w:r>
      </w:hyperlink>
      <w:r>
        <w:rPr>
          <w:spacing w:val="-14"/>
          <w:sz w:val="28"/>
        </w:rPr>
        <w:t xml:space="preserve"> </w:t>
      </w:r>
      <w:r>
        <w:rPr>
          <w:sz w:val="28"/>
        </w:rPr>
        <w:t>oﬀers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z w:val="28"/>
        </w:rPr>
        <w:t>online</w:t>
      </w:r>
      <w:r>
        <w:rPr>
          <w:spacing w:val="-14"/>
          <w:sz w:val="28"/>
        </w:rPr>
        <w:t xml:space="preserve"> </w:t>
      </w:r>
      <w:r>
        <w:rPr>
          <w:sz w:val="28"/>
        </w:rPr>
        <w:t>CFPM</w:t>
      </w:r>
      <w:r>
        <w:rPr>
          <w:spacing w:val="-14"/>
          <w:sz w:val="28"/>
        </w:rPr>
        <w:t xml:space="preserve"> </w:t>
      </w:r>
      <w:r>
        <w:rPr>
          <w:sz w:val="28"/>
        </w:rPr>
        <w:t>course</w:t>
      </w:r>
      <w:r>
        <w:rPr>
          <w:spacing w:val="-14"/>
          <w:sz w:val="28"/>
        </w:rPr>
        <w:t xml:space="preserve"> </w:t>
      </w:r>
      <w:r>
        <w:rPr>
          <w:sz w:val="28"/>
        </w:rPr>
        <w:t>and online exam proctoring.</w:t>
      </w:r>
    </w:p>
    <w:p w14:paraId="0118D3E6" w14:textId="77777777" w:rsidR="00837D1E" w:rsidRDefault="00000000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167" w:hanging="720"/>
        <w:rPr>
          <w:sz w:val="28"/>
        </w:rPr>
      </w:pPr>
      <w:r>
        <w:rPr>
          <w:b/>
          <w:sz w:val="28"/>
        </w:rPr>
        <w:t xml:space="preserve">The Corporate Training Center </w:t>
      </w:r>
      <w:r>
        <w:rPr>
          <w:sz w:val="28"/>
        </w:rPr>
        <w:t>(</w:t>
      </w:r>
      <w:hyperlink r:id="rId11">
        <w:r w:rsidRPr="00910D2A">
          <w:rPr>
            <w:color w:val="0070C0"/>
            <w:sz w:val="28"/>
            <w:u w:val="single" w:color="0562C1"/>
          </w:rPr>
          <w:t>www.ctcfoodsanitation.com/online-classes</w:t>
        </w:r>
        <w:r>
          <w:rPr>
            <w:sz w:val="28"/>
          </w:rPr>
          <w:t>)</w:t>
        </w:r>
      </w:hyperlink>
      <w:r>
        <w:rPr>
          <w:sz w:val="28"/>
        </w:rPr>
        <w:t xml:space="preserve"> holds regular</w:t>
      </w:r>
      <w:r>
        <w:rPr>
          <w:spacing w:val="-7"/>
          <w:sz w:val="28"/>
        </w:rPr>
        <w:t xml:space="preserve"> </w:t>
      </w:r>
      <w:r>
        <w:rPr>
          <w:sz w:val="28"/>
        </w:rPr>
        <w:t>CFPM</w:t>
      </w:r>
      <w:r>
        <w:rPr>
          <w:spacing w:val="-8"/>
          <w:sz w:val="28"/>
        </w:rPr>
        <w:t xml:space="preserve"> </w:t>
      </w:r>
      <w:r>
        <w:rPr>
          <w:sz w:val="28"/>
        </w:rPr>
        <w:t>courses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Mt.</w:t>
      </w:r>
      <w:r>
        <w:rPr>
          <w:spacing w:val="-6"/>
          <w:sz w:val="28"/>
        </w:rPr>
        <w:t xml:space="preserve"> </w:t>
      </w:r>
      <w:r>
        <w:rPr>
          <w:sz w:val="28"/>
        </w:rPr>
        <w:t>Vernon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Eﬃngham.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also</w:t>
      </w:r>
      <w:r>
        <w:rPr>
          <w:spacing w:val="-7"/>
          <w:sz w:val="28"/>
        </w:rPr>
        <w:t xml:space="preserve"> </w:t>
      </w:r>
      <w:r>
        <w:rPr>
          <w:sz w:val="28"/>
        </w:rPr>
        <w:t>oﬀer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course</w:t>
      </w:r>
      <w:r>
        <w:rPr>
          <w:spacing w:val="-8"/>
          <w:sz w:val="28"/>
        </w:rPr>
        <w:t xml:space="preserve"> </w:t>
      </w:r>
      <w:r>
        <w:rPr>
          <w:sz w:val="28"/>
        </w:rPr>
        <w:t>and exam proctoring online. Call 800-705-8204.</w:t>
      </w:r>
    </w:p>
    <w:p w14:paraId="44FFA2D6" w14:textId="2376B0DA" w:rsidR="00E476EF" w:rsidRPr="00E476EF" w:rsidRDefault="00123B87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167" w:hanging="720"/>
        <w:rPr>
          <w:sz w:val="28"/>
        </w:rPr>
      </w:pPr>
      <w:r w:rsidRPr="003F543D">
        <w:rPr>
          <w:b/>
          <w:sz w:val="28"/>
        </w:rPr>
        <w:t>SafeFood101</w:t>
      </w:r>
      <w:r>
        <w:rPr>
          <w:bCs/>
          <w:sz w:val="28"/>
        </w:rPr>
        <w:t xml:space="preserve"> offers a monthly </w:t>
      </w:r>
      <w:r>
        <w:rPr>
          <w:bCs/>
          <w:sz w:val="28"/>
        </w:rPr>
        <w:t>Certified Food Protection class</w:t>
      </w:r>
      <w:r>
        <w:rPr>
          <w:bCs/>
          <w:sz w:val="28"/>
        </w:rPr>
        <w:t xml:space="preserve"> at t</w:t>
      </w:r>
      <w:r w:rsidR="00E476EF">
        <w:rPr>
          <w:bCs/>
          <w:sz w:val="28"/>
        </w:rPr>
        <w:t xml:space="preserve">he </w:t>
      </w:r>
      <w:r w:rsidR="00E476EF" w:rsidRPr="003F543D">
        <w:rPr>
          <w:bCs/>
          <w:sz w:val="28"/>
        </w:rPr>
        <w:t>Bonnie Café</w:t>
      </w:r>
      <w:r w:rsidR="00E476EF">
        <w:rPr>
          <w:bCs/>
          <w:sz w:val="28"/>
        </w:rPr>
        <w:t xml:space="preserve"> at </w:t>
      </w:r>
      <w:proofErr w:type="gramStart"/>
      <w:r w:rsidR="00E476EF">
        <w:rPr>
          <w:bCs/>
          <w:sz w:val="28"/>
        </w:rPr>
        <w:t>100</w:t>
      </w:r>
      <w:proofErr w:type="gramEnd"/>
      <w:r w:rsidR="00E476EF">
        <w:rPr>
          <w:bCs/>
          <w:sz w:val="28"/>
        </w:rPr>
        <w:t xml:space="preserve"> Aviation Drive at </w:t>
      </w:r>
      <w:r>
        <w:rPr>
          <w:bCs/>
          <w:sz w:val="28"/>
        </w:rPr>
        <w:t>Mt</w:t>
      </w:r>
      <w:r w:rsidR="00E476EF">
        <w:rPr>
          <w:bCs/>
          <w:sz w:val="28"/>
        </w:rPr>
        <w:t>. Vernon airport</w:t>
      </w:r>
      <w:r>
        <w:rPr>
          <w:bCs/>
          <w:sz w:val="28"/>
        </w:rPr>
        <w:t>.</w:t>
      </w:r>
      <w:r w:rsidR="00E476EF">
        <w:rPr>
          <w:bCs/>
          <w:sz w:val="28"/>
        </w:rPr>
        <w:t xml:space="preserve"> </w:t>
      </w:r>
      <w:r>
        <w:rPr>
          <w:bCs/>
          <w:sz w:val="28"/>
        </w:rPr>
        <w:t xml:space="preserve">Go to </w:t>
      </w:r>
      <w:hyperlink r:id="rId12" w:history="1">
        <w:r w:rsidRPr="00123B87">
          <w:rPr>
            <w:rStyle w:val="Hyperlink"/>
            <w:bCs/>
            <w:color w:val="0070C0"/>
            <w:sz w:val="28"/>
          </w:rPr>
          <w:t>www.safefood101.com</w:t>
        </w:r>
      </w:hyperlink>
      <w:r>
        <w:rPr>
          <w:bCs/>
          <w:sz w:val="28"/>
        </w:rPr>
        <w:t xml:space="preserve"> or c</w:t>
      </w:r>
      <w:r w:rsidR="00E476EF">
        <w:rPr>
          <w:bCs/>
          <w:sz w:val="28"/>
        </w:rPr>
        <w:t>all 618-406-4077 to register.</w:t>
      </w:r>
    </w:p>
    <w:p w14:paraId="5807D7DC" w14:textId="21344BDB" w:rsidR="00E476EF" w:rsidRDefault="0016237A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167" w:hanging="720"/>
        <w:rPr>
          <w:sz w:val="28"/>
        </w:rPr>
      </w:pPr>
      <w:r w:rsidRPr="00910D2A">
        <w:rPr>
          <w:b/>
          <w:bCs/>
          <w:sz w:val="28"/>
        </w:rPr>
        <w:t>StateFoodSafety</w:t>
      </w:r>
      <w:r>
        <w:rPr>
          <w:sz w:val="28"/>
        </w:rPr>
        <w:t xml:space="preserve"> offers online Certified Food </w:t>
      </w:r>
      <w:r w:rsidR="00987B6F">
        <w:rPr>
          <w:sz w:val="28"/>
        </w:rPr>
        <w:t xml:space="preserve">Protection Managers classes at </w:t>
      </w:r>
      <w:hyperlink r:id="rId13" w:history="1">
        <w:r w:rsidR="00987B6F" w:rsidRPr="003F543D">
          <w:rPr>
            <w:rStyle w:val="Hyperlink"/>
            <w:color w:val="0070C0"/>
            <w:sz w:val="28"/>
          </w:rPr>
          <w:t>https://www.sta</w:t>
        </w:r>
        <w:r w:rsidR="00987B6F" w:rsidRPr="003F543D">
          <w:rPr>
            <w:rStyle w:val="Hyperlink"/>
            <w:color w:val="0070C0"/>
            <w:sz w:val="28"/>
          </w:rPr>
          <w:t>t</w:t>
        </w:r>
        <w:r w:rsidR="00987B6F" w:rsidRPr="003F543D">
          <w:rPr>
            <w:rStyle w:val="Hyperlink"/>
            <w:color w:val="0070C0"/>
            <w:sz w:val="28"/>
          </w:rPr>
          <w:t>efoodsafety.com/food-safety-manager-certification/illinois/all-other-counties</w:t>
        </w:r>
      </w:hyperlink>
      <w:r w:rsidR="003F543D">
        <w:rPr>
          <w:color w:val="0070C0"/>
          <w:sz w:val="28"/>
        </w:rPr>
        <w:t>.</w:t>
      </w:r>
      <w:r w:rsidR="00987B6F">
        <w:rPr>
          <w:sz w:val="28"/>
        </w:rPr>
        <w:t xml:space="preserve"> </w:t>
      </w:r>
    </w:p>
    <w:p w14:paraId="139A05E5" w14:textId="40270C23" w:rsidR="00987B6F" w:rsidRDefault="00CB4D5F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167" w:hanging="720"/>
        <w:rPr>
          <w:sz w:val="28"/>
        </w:rPr>
      </w:pPr>
      <w:r w:rsidRPr="00543BC4">
        <w:rPr>
          <w:b/>
          <w:bCs/>
          <w:sz w:val="28"/>
        </w:rPr>
        <w:t>360Training</w:t>
      </w:r>
      <w:r>
        <w:rPr>
          <w:sz w:val="28"/>
        </w:rPr>
        <w:t xml:space="preserve"> </w:t>
      </w:r>
      <w:r>
        <w:rPr>
          <w:sz w:val="28"/>
        </w:rPr>
        <w:t>offers online Certified Food Protection Managers classes at</w:t>
      </w:r>
      <w:r>
        <w:rPr>
          <w:sz w:val="28"/>
        </w:rPr>
        <w:t xml:space="preserve"> </w:t>
      </w:r>
      <w:hyperlink r:id="rId14" w:history="1">
        <w:r w:rsidRPr="00123B87">
          <w:rPr>
            <w:rStyle w:val="Hyperlink"/>
            <w:color w:val="0070C0"/>
            <w:sz w:val="28"/>
          </w:rPr>
          <w:t>360Train</w:t>
        </w:r>
        <w:r w:rsidRPr="00123B87">
          <w:rPr>
            <w:rStyle w:val="Hyperlink"/>
            <w:color w:val="0070C0"/>
            <w:sz w:val="28"/>
          </w:rPr>
          <w:t>i</w:t>
        </w:r>
        <w:r w:rsidRPr="00123B87">
          <w:rPr>
            <w:rStyle w:val="Hyperlink"/>
            <w:color w:val="0070C0"/>
            <w:sz w:val="28"/>
          </w:rPr>
          <w:t>ng Food Safety Manager training</w:t>
        </w:r>
        <w:r w:rsidRPr="00123B87">
          <w:rPr>
            <w:rStyle w:val="Hyperlink"/>
            <w:sz w:val="28"/>
          </w:rPr>
          <w:t>.</w:t>
        </w:r>
      </w:hyperlink>
    </w:p>
    <w:p w14:paraId="7FB09D54" w14:textId="2FA89361" w:rsidR="00CB4D5F" w:rsidRPr="00543BC4" w:rsidRDefault="00CB4D5F" w:rsidP="00E476EF">
      <w:pPr>
        <w:pStyle w:val="ListParagraph"/>
        <w:numPr>
          <w:ilvl w:val="0"/>
          <w:numId w:val="2"/>
        </w:numPr>
        <w:tabs>
          <w:tab w:val="left" w:pos="479"/>
          <w:tab w:val="left" w:pos="936"/>
        </w:tabs>
        <w:spacing w:line="257" w:lineRule="auto"/>
        <w:ind w:right="167" w:hanging="720"/>
        <w:rPr>
          <w:color w:val="0070C0"/>
          <w:sz w:val="28"/>
        </w:rPr>
      </w:pPr>
      <w:r w:rsidRPr="00543BC4">
        <w:rPr>
          <w:b/>
          <w:bCs/>
          <w:sz w:val="28"/>
        </w:rPr>
        <w:t>AAA Food Handler</w:t>
      </w:r>
      <w:r>
        <w:rPr>
          <w:sz w:val="28"/>
        </w:rPr>
        <w:t xml:space="preserve"> has online </w:t>
      </w:r>
      <w:r>
        <w:rPr>
          <w:sz w:val="28"/>
        </w:rPr>
        <w:t>Certified Food Protection Managers classes</w:t>
      </w:r>
      <w:r>
        <w:rPr>
          <w:sz w:val="28"/>
        </w:rPr>
        <w:t xml:space="preserve"> at </w:t>
      </w:r>
      <w:hyperlink r:id="rId15" w:history="1">
        <w:r w:rsidR="00543BC4" w:rsidRPr="00543BC4">
          <w:rPr>
            <w:rStyle w:val="Hyperlink"/>
            <w:color w:val="0070C0"/>
            <w:sz w:val="28"/>
          </w:rPr>
          <w:t>https://aaafoodhandler.com/food-manager-certification/</w:t>
        </w:r>
      </w:hyperlink>
      <w:r w:rsidR="003F543D">
        <w:rPr>
          <w:color w:val="0070C0"/>
          <w:sz w:val="28"/>
        </w:rPr>
        <w:t>.</w:t>
      </w:r>
    </w:p>
    <w:p w14:paraId="2FD24A8B" w14:textId="297AC8DF" w:rsidR="00E476EF" w:rsidRDefault="00E476EF" w:rsidP="00E476EF">
      <w:pPr>
        <w:pStyle w:val="BodyText"/>
        <w:spacing w:before="166" w:line="257" w:lineRule="auto"/>
      </w:pPr>
    </w:p>
    <w:sectPr w:rsidR="00E476EF">
      <w:type w:val="continuous"/>
      <w:pgSz w:w="12240" w:h="15840"/>
      <w:pgMar w:top="3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E82"/>
    <w:multiLevelType w:val="hybridMultilevel"/>
    <w:tmpl w:val="92C05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250DC"/>
    <w:multiLevelType w:val="hybridMultilevel"/>
    <w:tmpl w:val="A33013BA"/>
    <w:lvl w:ilvl="0" w:tplc="2A824BB4">
      <w:numFmt w:val="bullet"/>
      <w:lvlText w:val=""/>
      <w:lvlJc w:val="left"/>
      <w:pPr>
        <w:ind w:left="219" w:hanging="3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836F506">
      <w:numFmt w:val="bullet"/>
      <w:lvlText w:val="•"/>
      <w:lvlJc w:val="left"/>
      <w:pPr>
        <w:ind w:left="1242" w:hanging="374"/>
      </w:pPr>
      <w:rPr>
        <w:rFonts w:hint="default"/>
        <w:lang w:val="en-US" w:eastAsia="en-US" w:bidi="ar-SA"/>
      </w:rPr>
    </w:lvl>
    <w:lvl w:ilvl="2" w:tplc="70AE45C6">
      <w:numFmt w:val="bullet"/>
      <w:lvlText w:val="•"/>
      <w:lvlJc w:val="left"/>
      <w:pPr>
        <w:ind w:left="2264" w:hanging="374"/>
      </w:pPr>
      <w:rPr>
        <w:rFonts w:hint="default"/>
        <w:lang w:val="en-US" w:eastAsia="en-US" w:bidi="ar-SA"/>
      </w:rPr>
    </w:lvl>
    <w:lvl w:ilvl="3" w:tplc="1ACC7F6A">
      <w:numFmt w:val="bullet"/>
      <w:lvlText w:val="•"/>
      <w:lvlJc w:val="left"/>
      <w:pPr>
        <w:ind w:left="3286" w:hanging="374"/>
      </w:pPr>
      <w:rPr>
        <w:rFonts w:hint="default"/>
        <w:lang w:val="en-US" w:eastAsia="en-US" w:bidi="ar-SA"/>
      </w:rPr>
    </w:lvl>
    <w:lvl w:ilvl="4" w:tplc="7DF6A31C">
      <w:numFmt w:val="bullet"/>
      <w:lvlText w:val="•"/>
      <w:lvlJc w:val="left"/>
      <w:pPr>
        <w:ind w:left="4308" w:hanging="374"/>
      </w:pPr>
      <w:rPr>
        <w:rFonts w:hint="default"/>
        <w:lang w:val="en-US" w:eastAsia="en-US" w:bidi="ar-SA"/>
      </w:rPr>
    </w:lvl>
    <w:lvl w:ilvl="5" w:tplc="D8108BC6">
      <w:numFmt w:val="bullet"/>
      <w:lvlText w:val="•"/>
      <w:lvlJc w:val="left"/>
      <w:pPr>
        <w:ind w:left="5330" w:hanging="374"/>
      </w:pPr>
      <w:rPr>
        <w:rFonts w:hint="default"/>
        <w:lang w:val="en-US" w:eastAsia="en-US" w:bidi="ar-SA"/>
      </w:rPr>
    </w:lvl>
    <w:lvl w:ilvl="6" w:tplc="C3588484">
      <w:numFmt w:val="bullet"/>
      <w:lvlText w:val="•"/>
      <w:lvlJc w:val="left"/>
      <w:pPr>
        <w:ind w:left="6352" w:hanging="374"/>
      </w:pPr>
      <w:rPr>
        <w:rFonts w:hint="default"/>
        <w:lang w:val="en-US" w:eastAsia="en-US" w:bidi="ar-SA"/>
      </w:rPr>
    </w:lvl>
    <w:lvl w:ilvl="7" w:tplc="582043B8">
      <w:numFmt w:val="bullet"/>
      <w:lvlText w:val="•"/>
      <w:lvlJc w:val="left"/>
      <w:pPr>
        <w:ind w:left="7374" w:hanging="374"/>
      </w:pPr>
      <w:rPr>
        <w:rFonts w:hint="default"/>
        <w:lang w:val="en-US" w:eastAsia="en-US" w:bidi="ar-SA"/>
      </w:rPr>
    </w:lvl>
    <w:lvl w:ilvl="8" w:tplc="5ED0CE62">
      <w:numFmt w:val="bullet"/>
      <w:lvlText w:val="•"/>
      <w:lvlJc w:val="left"/>
      <w:pPr>
        <w:ind w:left="8396" w:hanging="374"/>
      </w:pPr>
      <w:rPr>
        <w:rFonts w:hint="default"/>
        <w:lang w:val="en-US" w:eastAsia="en-US" w:bidi="ar-SA"/>
      </w:rPr>
    </w:lvl>
  </w:abstractNum>
  <w:abstractNum w:abstractNumId="2" w15:restartNumberingAfterBreak="0">
    <w:nsid w:val="7277128F"/>
    <w:multiLevelType w:val="hybridMultilevel"/>
    <w:tmpl w:val="5F8AA2FC"/>
    <w:lvl w:ilvl="0" w:tplc="3864B556">
      <w:numFmt w:val="bullet"/>
      <w:lvlText w:val="•"/>
      <w:lvlJc w:val="left"/>
      <w:pPr>
        <w:ind w:left="936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BD69C8A">
      <w:numFmt w:val="bullet"/>
      <w:lvlText w:val="•"/>
      <w:lvlJc w:val="left"/>
      <w:pPr>
        <w:ind w:left="1890" w:hanging="264"/>
      </w:pPr>
      <w:rPr>
        <w:rFonts w:hint="default"/>
        <w:lang w:val="en-US" w:eastAsia="en-US" w:bidi="ar-SA"/>
      </w:rPr>
    </w:lvl>
    <w:lvl w:ilvl="2" w:tplc="EA30BEB2">
      <w:numFmt w:val="bullet"/>
      <w:lvlText w:val="•"/>
      <w:lvlJc w:val="left"/>
      <w:pPr>
        <w:ind w:left="2840" w:hanging="264"/>
      </w:pPr>
      <w:rPr>
        <w:rFonts w:hint="default"/>
        <w:lang w:val="en-US" w:eastAsia="en-US" w:bidi="ar-SA"/>
      </w:rPr>
    </w:lvl>
    <w:lvl w:ilvl="3" w:tplc="28FCB6E8">
      <w:numFmt w:val="bullet"/>
      <w:lvlText w:val="•"/>
      <w:lvlJc w:val="left"/>
      <w:pPr>
        <w:ind w:left="3790" w:hanging="264"/>
      </w:pPr>
      <w:rPr>
        <w:rFonts w:hint="default"/>
        <w:lang w:val="en-US" w:eastAsia="en-US" w:bidi="ar-SA"/>
      </w:rPr>
    </w:lvl>
    <w:lvl w:ilvl="4" w:tplc="50A2CF1A">
      <w:numFmt w:val="bullet"/>
      <w:lvlText w:val="•"/>
      <w:lvlJc w:val="left"/>
      <w:pPr>
        <w:ind w:left="4740" w:hanging="264"/>
      </w:pPr>
      <w:rPr>
        <w:rFonts w:hint="default"/>
        <w:lang w:val="en-US" w:eastAsia="en-US" w:bidi="ar-SA"/>
      </w:rPr>
    </w:lvl>
    <w:lvl w:ilvl="5" w:tplc="D19CD356">
      <w:numFmt w:val="bullet"/>
      <w:lvlText w:val="•"/>
      <w:lvlJc w:val="left"/>
      <w:pPr>
        <w:ind w:left="5690" w:hanging="264"/>
      </w:pPr>
      <w:rPr>
        <w:rFonts w:hint="default"/>
        <w:lang w:val="en-US" w:eastAsia="en-US" w:bidi="ar-SA"/>
      </w:rPr>
    </w:lvl>
    <w:lvl w:ilvl="6" w:tplc="0F06B062">
      <w:numFmt w:val="bullet"/>
      <w:lvlText w:val="•"/>
      <w:lvlJc w:val="left"/>
      <w:pPr>
        <w:ind w:left="6640" w:hanging="264"/>
      </w:pPr>
      <w:rPr>
        <w:rFonts w:hint="default"/>
        <w:lang w:val="en-US" w:eastAsia="en-US" w:bidi="ar-SA"/>
      </w:rPr>
    </w:lvl>
    <w:lvl w:ilvl="7" w:tplc="51EE7F82">
      <w:numFmt w:val="bullet"/>
      <w:lvlText w:val="•"/>
      <w:lvlJc w:val="left"/>
      <w:pPr>
        <w:ind w:left="7590" w:hanging="264"/>
      </w:pPr>
      <w:rPr>
        <w:rFonts w:hint="default"/>
        <w:lang w:val="en-US" w:eastAsia="en-US" w:bidi="ar-SA"/>
      </w:rPr>
    </w:lvl>
    <w:lvl w:ilvl="8" w:tplc="42A04E2C">
      <w:numFmt w:val="bullet"/>
      <w:lvlText w:val="•"/>
      <w:lvlJc w:val="left"/>
      <w:pPr>
        <w:ind w:left="8540" w:hanging="264"/>
      </w:pPr>
      <w:rPr>
        <w:rFonts w:hint="default"/>
        <w:lang w:val="en-US" w:eastAsia="en-US" w:bidi="ar-SA"/>
      </w:rPr>
    </w:lvl>
  </w:abstractNum>
  <w:num w:numId="1" w16cid:durableId="1774856660">
    <w:abstractNumId w:val="1"/>
  </w:num>
  <w:num w:numId="2" w16cid:durableId="1666744038">
    <w:abstractNumId w:val="2"/>
  </w:num>
  <w:num w:numId="3" w16cid:durableId="8276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D1E"/>
    <w:rsid w:val="00123B87"/>
    <w:rsid w:val="0016237A"/>
    <w:rsid w:val="00260C72"/>
    <w:rsid w:val="0027468B"/>
    <w:rsid w:val="00336F83"/>
    <w:rsid w:val="003F543D"/>
    <w:rsid w:val="00543BC4"/>
    <w:rsid w:val="008037DA"/>
    <w:rsid w:val="00837D1E"/>
    <w:rsid w:val="00910D2A"/>
    <w:rsid w:val="00987B6F"/>
    <w:rsid w:val="00BB108A"/>
    <w:rsid w:val="00CB4D5F"/>
    <w:rsid w:val="00E4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0134"/>
  <w15:docId w15:val="{25CB5566-B06F-417C-8153-DAABF40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6" w:hanging="72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right="355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6"/>
      <w:ind w:left="936" w:right="56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7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6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c.edu/" TargetMode="External"/><Relationship Id="rId13" Type="http://schemas.openxmlformats.org/officeDocument/2006/relationships/hyperlink" Target="https://www.statefoodsafety.com/food-safety-manager-certification/illinois/all-other-coun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cc.edu/occ)" TargetMode="External"/><Relationship Id="rId12" Type="http://schemas.openxmlformats.org/officeDocument/2006/relationships/hyperlink" Target="http://www.safefood101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tcfoodsanitation.com/online-classes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aafoodhandler.com/food-manager-certification/" TargetMode="External"/><Relationship Id="rId10" Type="http://schemas.openxmlformats.org/officeDocument/2006/relationships/hyperlink" Target="http://www.servsafe.com/ServSafe-Manag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.edu/" TargetMode="External"/><Relationship Id="rId14" Type="http://schemas.openxmlformats.org/officeDocument/2006/relationships/hyperlink" Target="https://www.360training.com/learn2serve/food-safety-manager-training?_gl=1*o3aons*_up*MQ..*_gs*MQ..&amp;gclid=Cj0KCQjwlMfABhCWARIsADGXdy8FA7GGXY1FQd8oaaxBfAaqtaKvxvp2DCKAtYgILpEoc8WXcDDkg3EaAk3_EALw_wcB&amp;gbraid=0AAAAAD-tXmT-KhS_56Pzl0Glgxgh8A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Elliott</dc:creator>
  <dc:description/>
  <cp:lastModifiedBy>Mark Elliott</cp:lastModifiedBy>
  <cp:revision>10</cp:revision>
  <dcterms:created xsi:type="dcterms:W3CDTF">2025-04-30T14:22:00Z</dcterms:created>
  <dcterms:modified xsi:type="dcterms:W3CDTF">2025-04-30T18:19:00Z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D:20230803112503</vt:lpwstr>
  </property>
</Properties>
</file>